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5B" w:rsidRDefault="0046405B" w:rsidP="0046405B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239314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70" cy="850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05B" w:rsidRPr="0046405B" w:rsidRDefault="0046405B" w:rsidP="008139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Утверждено новое расписание проведения итогового сочинения в 2020/21 учебном году</w:t>
      </w:r>
    </w:p>
    <w:p w:rsidR="0046405B" w:rsidRPr="0046405B" w:rsidRDefault="0046405B" w:rsidP="0081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464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Совместным приказом Министерства просвещения России и </w:t>
      </w:r>
      <w:proofErr w:type="spellStart"/>
      <w:r w:rsidRPr="00464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Рособрнадзора</w:t>
      </w:r>
      <w:proofErr w:type="spellEnd"/>
      <w:r w:rsidRPr="00464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утверждено новое расписание проведения итогового сочинения (изложения) в 2020/21 учебном году.</w:t>
      </w:r>
    </w:p>
    <w:p w:rsidR="0046405B" w:rsidRPr="0046405B" w:rsidRDefault="0046405B" w:rsidP="0081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Приказом установлен основной срок проведения итогового сочинения (изложения) – 5 апреля 2021 года, а также в дополнительные сроки – 21 апреля и 5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46405B" w:rsidRPr="008139C5" w:rsidRDefault="0046405B" w:rsidP="0081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</w:t>
      </w:r>
      <w:r w:rsidRPr="00464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8139C5" w:rsidRPr="008139C5" w:rsidRDefault="008139C5" w:rsidP="0081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46405B" w:rsidRPr="0046405B" w:rsidRDefault="0046405B" w:rsidP="008139C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 xml:space="preserve">Продолжительность написания итогового сочинения 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составляет 3 часа 55 минут (235 минут) (для лиц, указанных в Порядке ГИА + 1,5 ч.). Подготовительные мероприятия: инструктаж, заполнение участниками регистрационных полей бланков и др. не входят в зачет времени написания итогового сочинения (изложения).</w:t>
      </w:r>
    </w:p>
    <w:p w:rsidR="0046405B" w:rsidRPr="008139C5" w:rsidRDefault="0046405B" w:rsidP="0081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139C5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Для участия</w:t>
      </w:r>
      <w:r w:rsidRPr="008139C5">
        <w:rPr>
          <w:rFonts w:ascii="Times New Roman" w:eastAsia="Times New Roman" w:hAnsi="Times New Roman" w:cs="Times New Roman"/>
          <w:color w:val="1F3864" w:themeColor="accent5" w:themeShade="80"/>
          <w:sz w:val="36"/>
          <w:szCs w:val="36"/>
          <w:lang w:eastAsia="ru-RU"/>
        </w:rPr>
        <w:t xml:space="preserve"> </w:t>
      </w: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итоговом сочинении обучающиеся XI 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классов подают заявления в ОО, в которых осваивают образовательные програ</w:t>
      </w: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ммы среднего общего образования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Заявления подаются не позднее чем за две недели до начала проведения итогового сочинения (изложения). (обучающиеся 11 </w:t>
      </w:r>
      <w:proofErr w:type="spellStart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кл</w:t>
      </w:r>
      <w:proofErr w:type="spellEnd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2020-2021 учебного года МАОУ «СОШ №77» </w:t>
      </w:r>
      <w:proofErr w:type="spellStart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г.Перми</w:t>
      </w:r>
      <w:proofErr w:type="spellEnd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подают заявление в МАОУ «СОШ №77» </w:t>
      </w:r>
      <w:proofErr w:type="spellStart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г.Перми</w:t>
      </w:r>
      <w:proofErr w:type="spellEnd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</w:t>
      </w: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9C5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Итоговое </w:t>
      </w:r>
      <w:r w:rsidR="008139C5" w:rsidRPr="008139C5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сочинение проводится</w:t>
      </w:r>
      <w:r w:rsidRPr="0046405B">
        <w:rPr>
          <w:rFonts w:ascii="Times New Roman" w:eastAsia="Times New Roman" w:hAnsi="Times New Roman" w:cs="Times New Roman"/>
          <w:color w:val="1F3864" w:themeColor="accent5" w:themeShade="80"/>
          <w:sz w:val="36"/>
          <w:szCs w:val="36"/>
          <w:lang w:eastAsia="ru-RU"/>
        </w:rPr>
        <w:t xml:space="preserve"> 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>в образовательных организациях, в которых обучающиеся осваивают образовательные программы среднего общего образования.</w:t>
      </w: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Результатом итогового сочинения</w:t>
      </w:r>
      <w:r w:rsidRPr="0046405B">
        <w:rPr>
          <w:rFonts w:ascii="Times New Roman" w:eastAsia="Times New Roman" w:hAnsi="Times New Roman" w:cs="Times New Roman"/>
          <w:color w:val="1F3864" w:themeColor="accent5" w:themeShade="80"/>
          <w:sz w:val="36"/>
          <w:szCs w:val="36"/>
          <w:lang w:eastAsia="ru-RU"/>
        </w:rPr>
        <w:t xml:space="preserve"> 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>является "зачет" или "незачет".</w:t>
      </w:r>
    </w:p>
    <w:p w:rsidR="008139C5" w:rsidRPr="008139C5" w:rsidRDefault="008139C5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Во время проведения </w:t>
      </w:r>
      <w:r w:rsidR="008139C5" w:rsidRPr="008139C5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ИС на</w:t>
      </w:r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 рабочем столе участников помимо бланка бланков находятся:</w:t>
      </w:r>
    </w:p>
    <w:p w:rsidR="0046405B" w:rsidRPr="008139C5" w:rsidRDefault="0046405B" w:rsidP="008139C5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ручка (</w:t>
      </w:r>
      <w:proofErr w:type="spellStart"/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гелевая</w:t>
      </w:r>
      <w:proofErr w:type="spellEnd"/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капиллярная с чернилами черного цвета);</w:t>
      </w:r>
    </w:p>
    <w:p w:rsidR="0046405B" w:rsidRPr="008139C5" w:rsidRDefault="0046405B" w:rsidP="008139C5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документ, удостоверяющий личность;</w:t>
      </w:r>
    </w:p>
    <w:p w:rsidR="0046405B" w:rsidRPr="008139C5" w:rsidRDefault="0046405B" w:rsidP="008139C5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орфографический словарь для участников итогового сочинения, выданный по месту проведения итогового сочинения;</w:t>
      </w:r>
    </w:p>
    <w:p w:rsidR="0046405B" w:rsidRPr="008139C5" w:rsidRDefault="0046405B" w:rsidP="008139C5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листы бумаги для черновиков, выданные по месту проведения итогового сочинения;</w:t>
      </w:r>
    </w:p>
    <w:p w:rsidR="0046405B" w:rsidRPr="008139C5" w:rsidRDefault="0046405B" w:rsidP="008139C5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лекарств</w:t>
      </w:r>
      <w:r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>а и питание (при необходимости).</w:t>
      </w: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В день проведения </w:t>
      </w:r>
      <w:proofErr w:type="gramStart"/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ИС  участникам</w:t>
      </w:r>
      <w:proofErr w:type="gramEnd"/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 запрещается</w:t>
      </w:r>
      <w:r w:rsidRPr="0046405B">
        <w:rPr>
          <w:rFonts w:ascii="Times New Roman" w:eastAsia="Times New Roman" w:hAnsi="Times New Roman" w:cs="Times New Roman"/>
          <w:color w:val="1F3864" w:themeColor="accent5" w:themeShade="80"/>
          <w:sz w:val="36"/>
          <w:szCs w:val="36"/>
          <w:lang w:eastAsia="ru-RU"/>
        </w:rPr>
        <w:t xml:space="preserve"> 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="008139C5" w:rsidRPr="008139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 ИС, нарушившие установленные требования, удаляются с итогового сочинения.</w:t>
      </w: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Проверка итогового </w:t>
      </w:r>
      <w:proofErr w:type="gramStart"/>
      <w:r w:rsidRPr="0046405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сочинения</w:t>
      </w:r>
      <w:r w:rsidRPr="0046405B">
        <w:rPr>
          <w:rFonts w:ascii="Times New Roman" w:eastAsia="Times New Roman" w:hAnsi="Times New Roman" w:cs="Times New Roman"/>
          <w:color w:val="1F3864" w:themeColor="accent5" w:themeShade="80"/>
          <w:sz w:val="36"/>
          <w:szCs w:val="36"/>
          <w:lang w:eastAsia="ru-RU"/>
        </w:rPr>
        <w:t xml:space="preserve">  </w:t>
      </w:r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завершается</w:t>
      </w:r>
      <w:proofErr w:type="gramEnd"/>
      <w:r w:rsidRPr="004640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позднее чем через семь календарных дней с даты проведения итогового сочинения.</w:t>
      </w: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405B" w:rsidRPr="0046405B" w:rsidRDefault="0046405B" w:rsidP="008139C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6405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lang w:eastAsia="ru-RU"/>
        </w:rPr>
        <w:t>О результатах итогового сочинения</w:t>
      </w:r>
      <w:r w:rsidRPr="004640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обучающимся 11 </w:t>
      </w:r>
      <w:proofErr w:type="spellStart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кл</w:t>
      </w:r>
      <w:proofErr w:type="spellEnd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2020-2021 учебного года МАОУ «СОШ №77» </w:t>
      </w:r>
      <w:proofErr w:type="spellStart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г.Перми</w:t>
      </w:r>
      <w:proofErr w:type="spellEnd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gramStart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сообщается  в</w:t>
      </w:r>
      <w:proofErr w:type="gramEnd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МАОУ «СОШ №77» </w:t>
      </w:r>
      <w:proofErr w:type="spellStart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г.Перми</w:t>
      </w:r>
      <w:proofErr w:type="spellEnd"/>
      <w:r w:rsidRPr="004640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064932" w:rsidRPr="008139C5" w:rsidRDefault="00064932" w:rsidP="008139C5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064932" w:rsidRPr="008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ECF"/>
    <w:multiLevelType w:val="hybridMultilevel"/>
    <w:tmpl w:val="7670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50C"/>
    <w:multiLevelType w:val="hybridMultilevel"/>
    <w:tmpl w:val="40D6CBDA"/>
    <w:lvl w:ilvl="0" w:tplc="1C400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4A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2A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A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22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9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88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CD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1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B"/>
    <w:rsid w:val="00064932"/>
    <w:rsid w:val="0046405B"/>
    <w:rsid w:val="008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CEB3"/>
  <w15:chartTrackingRefBased/>
  <w15:docId w15:val="{D7DE2DD7-61F3-48AD-86D4-4E866B2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2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4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749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2020-12-17T04:41:00Z</cp:lastPrinted>
  <dcterms:created xsi:type="dcterms:W3CDTF">2020-12-17T04:23:00Z</dcterms:created>
  <dcterms:modified xsi:type="dcterms:W3CDTF">2020-12-17T04:42:00Z</dcterms:modified>
</cp:coreProperties>
</file>